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18420" w14:textId="77777777" w:rsidR="00855358" w:rsidRDefault="00A561A0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048122E6" wp14:editId="69248720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5635" cy="774700"/>
                <wp:effectExtent l="0" t="0" r="1905" b="8890"/>
                <wp:wrapNone/>
                <wp:docPr id="1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7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70C08F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3F9816ED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48B447EE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47385A64" w14:textId="77777777" w:rsidR="00855358" w:rsidRDefault="00855358">
                            <w:pPr>
                              <w:pStyle w:val="Zawartoramki"/>
                              <w:rPr>
                                <w:rFonts w:ascii="Cambria" w:hAnsi="Cambri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7F07B81" w14:textId="77777777" w:rsidR="00855358" w:rsidRDefault="00A561A0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6" o:spid="_x0000_s1026" style="position:absolute;left:0;text-align:left;margin-left:-4.25pt;margin-top:-2.8pt;width:150.05pt;height:61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" stroked="f" strokeweight=".18mm">
                <v:textbox inset=".09mm,.09mm,.09mm,.09mm">
                  <w:txbxContent>
                    <w:p w14:paraId="4B70C08F" w14:textId="77777777" w:rsidR="00855358" w:rsidRDefault="00855358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3F9816ED" w14:textId="77777777" w:rsidR="00855358" w:rsidRDefault="00855358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48B447EE" w14:textId="77777777" w:rsidR="00855358" w:rsidRDefault="00855358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47385A64" w14:textId="77777777" w:rsidR="00855358" w:rsidRDefault="00855358">
                      <w:pPr>
                        <w:pStyle w:val="Zawartoramki"/>
                        <w:rPr>
                          <w:rFonts w:ascii="Cambria" w:hAnsi="Cambri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57F07B81" w14:textId="77777777" w:rsidR="00855358" w:rsidRDefault="00A561A0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 w:cs="Tahoma"/>
                          <w:bCs/>
                          <w:color w:val="000000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Załącznik Nr 1 do SIWZ</w:t>
      </w:r>
    </w:p>
    <w:p w14:paraId="2136A53B" w14:textId="77777777" w:rsidR="00855358" w:rsidRDefault="00855358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14:paraId="486D8799" w14:textId="77777777" w:rsidR="00855358" w:rsidRDefault="00855358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CF7D725" w14:textId="77777777" w:rsidR="00855358" w:rsidRDefault="00855358">
      <w:pPr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0562C2" w14:textId="77777777" w:rsidR="00855358" w:rsidRDefault="00855358">
      <w:pPr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8AA8EC8" w14:textId="77777777" w:rsidR="00855358" w:rsidRDefault="00A561A0">
      <w:pPr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2234747C" w14:textId="77777777" w:rsidR="00855358" w:rsidRDefault="00A561A0">
      <w:pPr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51658D1E" w14:textId="77777777" w:rsidR="00855358" w:rsidRDefault="00A561A0">
      <w:pPr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3FE38A18" w14:textId="77777777" w:rsidR="00855358" w:rsidRDefault="00A561A0">
      <w:pPr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17359E87" w14:textId="77777777" w:rsidR="00855358" w:rsidRDefault="00A561A0">
      <w:pPr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7F0F526B" w14:textId="77777777" w:rsidR="00855358" w:rsidRDefault="00855358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09D9C79D" w14:textId="77777777" w:rsidR="00855358" w:rsidRDefault="00855358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02CB8584" w14:textId="77777777" w:rsidR="00855358" w:rsidRDefault="00A561A0">
      <w:pPr>
        <w:pStyle w:val="Nagwek"/>
        <w:tabs>
          <w:tab w:val="center" w:pos="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W odpowiedzi na ogłoszenie o przetargu nieograniczonym  pn. </w:t>
      </w:r>
      <w:r>
        <w:rPr>
          <w:rFonts w:ascii="Arial" w:hAnsi="Arial" w:cs="Arial"/>
          <w:b/>
          <w:i/>
          <w:sz w:val="20"/>
          <w:szCs w:val="20"/>
        </w:rPr>
        <w:t>świadczenie przez Wykonawcę na rzecz Zamawiającego usług bazodanowych, usług typu „Storage” oraz usług typu „Big Data” dostępnych w „chmurze”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>działający w imieniu i na rzecz:</w:t>
      </w:r>
    </w:p>
    <w:p w14:paraId="54CDC443" w14:textId="77777777" w:rsidR="00855358" w:rsidRDefault="00855358">
      <w:pPr>
        <w:pStyle w:val="Tekstpodstawowy"/>
        <w:rPr>
          <w:rFonts w:eastAsia="Arial Unicode MS"/>
        </w:rPr>
      </w:pPr>
    </w:p>
    <w:tbl>
      <w:tblPr>
        <w:tblW w:w="906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24"/>
        <w:gridCol w:w="5036"/>
      </w:tblGrid>
      <w:tr w:rsidR="00855358" w14:paraId="2A509F96" w14:textId="77777777"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EF17BB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 przypadku oferty wspólnej:</w:t>
            </w:r>
          </w:p>
          <w:p w14:paraId="136E462A" w14:textId="77777777" w:rsidR="00855358" w:rsidRDefault="0085535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8867C06" w14:textId="77777777" w:rsidR="00855358" w:rsidRDefault="0085535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5358" w14:paraId="4EEDFFF7" w14:textId="77777777"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071A2D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158424A4" w14:textId="77777777" w:rsidR="00855358" w:rsidRDefault="00A561A0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0407B">
              <w:fldChar w:fldCharType="separate"/>
            </w:r>
            <w:bookmarkStart w:id="0" w:name="__Fieldmark__33_510160067"/>
            <w:bookmarkStart w:id="1" w:name="__Fieldmark__222_3763233785"/>
            <w:bookmarkStart w:id="2" w:name="__Fieldmark__38_3139473113"/>
            <w:bookmarkStart w:id="3" w:name="__Fieldmark__189_1706839640"/>
            <w:bookmarkEnd w:id="0"/>
            <w:bookmarkEnd w:id="1"/>
            <w:bookmarkEnd w:id="2"/>
            <w:bookmarkEnd w:id="3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0407B">
              <w:fldChar w:fldCharType="separate"/>
            </w:r>
            <w:bookmarkStart w:id="4" w:name="__Fieldmark__46_510160067"/>
            <w:bookmarkStart w:id="5" w:name="__Fieldmark__231_3763233785"/>
            <w:bookmarkStart w:id="6" w:name="__Fieldmark__42_3139473113"/>
            <w:bookmarkStart w:id="7" w:name="__Fieldmark__201_1706839640"/>
            <w:bookmarkEnd w:id="4"/>
            <w:bookmarkEnd w:id="5"/>
            <w:bookmarkEnd w:id="6"/>
            <w:bookmarkEnd w:id="7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97E5776" w14:textId="77777777" w:rsidR="00855358" w:rsidRDefault="00A561A0">
            <w:pPr>
              <w:spacing w:line="276" w:lineRule="auto"/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0407B">
              <w:fldChar w:fldCharType="separate"/>
            </w:r>
            <w:bookmarkStart w:id="8" w:name="__Fieldmark__61_510160067"/>
            <w:bookmarkStart w:id="9" w:name="__Fieldmark__242_3763233785"/>
            <w:bookmarkStart w:id="10" w:name="__Fieldmark__50_3139473113"/>
            <w:bookmarkStart w:id="11" w:name="__Fieldmark__215_1706839640"/>
            <w:bookmarkEnd w:id="8"/>
            <w:bookmarkEnd w:id="9"/>
            <w:bookmarkEnd w:id="10"/>
            <w:bookmarkEnd w:id="11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0407B">
              <w:fldChar w:fldCharType="separate"/>
            </w:r>
            <w:bookmarkStart w:id="12" w:name="__Fieldmark__74_510160067"/>
            <w:bookmarkStart w:id="13" w:name="__Fieldmark__251_3763233785"/>
            <w:bookmarkStart w:id="14" w:name="__Fieldmark__54_3139473113"/>
            <w:bookmarkStart w:id="15" w:name="__Fieldmark__227_1706839640"/>
            <w:bookmarkEnd w:id="12"/>
            <w:bookmarkEnd w:id="13"/>
            <w:bookmarkEnd w:id="14"/>
            <w:bookmarkEnd w:id="15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55358" w14:paraId="31B6E56B" w14:textId="77777777"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81861E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302E924" w14:textId="77777777" w:rsidR="00855358" w:rsidRDefault="0085535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5358" w14:paraId="51768B3F" w14:textId="77777777">
        <w:trPr>
          <w:trHeight w:val="412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8BFD75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874533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55358" w14:paraId="6A943D48" w14:textId="77777777">
        <w:trPr>
          <w:trHeight w:val="648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C8C1EF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C4C3B0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e-mail do kontaktu:</w:t>
            </w:r>
          </w:p>
        </w:tc>
      </w:tr>
      <w:tr w:rsidR="00855358" w14:paraId="558A89D2" w14:textId="77777777">
        <w:trPr>
          <w:trHeight w:val="411"/>
        </w:trPr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FE738" w14:textId="77777777" w:rsidR="00855358" w:rsidRDefault="00A561A0">
            <w:pPr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1B56370C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3ED61B8D" w14:textId="77777777" w:rsidR="00855358" w:rsidRDefault="0085535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6EBB708" w14:textId="77777777" w:rsidR="00855358" w:rsidRDefault="00A561A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akceptujemy w całości wszystkie warunki zawarte w Specyfikacji Istotnych Warunków Zamówienia.</w:t>
      </w:r>
    </w:p>
    <w:p w14:paraId="0BD97A56" w14:textId="77777777" w:rsidR="00855358" w:rsidRDefault="00A561A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Składamy ofertę na realizację przedmiotu zamówienia w zakresie określonym w Specyfikacji Istotnych Warunków Zamówienia i załącznikach, na następujących warunkach:</w:t>
      </w:r>
    </w:p>
    <w:tbl>
      <w:tblPr>
        <w:tblW w:w="8700" w:type="dxa"/>
        <w:tblInd w:w="4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855358" w14:paraId="38C01C94" w14:textId="77777777">
        <w:trPr>
          <w:trHeight w:val="735"/>
        </w:trPr>
        <w:tc>
          <w:tcPr>
            <w:tcW w:w="8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136F336" w14:textId="77777777" w:rsidR="00855358" w:rsidRDefault="00855358">
            <w:pPr>
              <w:tabs>
                <w:tab w:val="left" w:pos="142"/>
                <w:tab w:val="left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D1A69" w14:textId="77777777" w:rsidR="00855358" w:rsidRDefault="00A561A0">
            <w:pPr>
              <w:tabs>
                <w:tab w:val="left" w:pos="142"/>
                <w:tab w:val="left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ŁĄCZNA CENA OFERTY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30D5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ZŁ </w:t>
            </w:r>
          </w:p>
          <w:p w14:paraId="0B8B060A" w14:textId="77777777" w:rsidR="00855358" w:rsidRDefault="00855358">
            <w:pPr>
              <w:tabs>
                <w:tab w:val="left" w:pos="142"/>
                <w:tab w:val="left" w:pos="360"/>
                <w:tab w:val="left" w:pos="426"/>
              </w:tabs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6F736394" w14:textId="77777777" w:rsidR="00855358" w:rsidRDefault="00855358">
            <w:pPr>
              <w:tabs>
                <w:tab w:val="left" w:pos="142"/>
                <w:tab w:val="left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151E53" w14:textId="77777777" w:rsidR="00855358" w:rsidRDefault="00855358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06D8E5D8" w14:textId="77777777" w:rsidR="0059766D" w:rsidRDefault="0059766D" w:rsidP="0059766D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Oferujemy następujące usługi w ramach realizacji przedmiotu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283"/>
        <w:gridCol w:w="2239"/>
        <w:gridCol w:w="2240"/>
        <w:gridCol w:w="2240"/>
      </w:tblGrid>
      <w:tr w:rsidR="0059766D" w14:paraId="685B2C21" w14:textId="77777777" w:rsidTr="0059766D">
        <w:trPr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64C76" w14:textId="4A104F70" w:rsidR="0059766D" w:rsidRDefault="0059766D" w:rsidP="0059766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Rodzaj usług wg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ałącznik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nr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do SIWZ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E01F2A" w14:textId="77777777" w:rsidR="0059766D" w:rsidRDefault="0059766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oferowanej usługi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84F00" w14:textId="77777777" w:rsidR="0059766D" w:rsidRDefault="0059766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Krótki opis oferowanych usług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9B6414" w14:textId="77777777" w:rsidR="0059766D" w:rsidRDefault="0059766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Producent/dostawca</w:t>
            </w:r>
          </w:p>
        </w:tc>
      </w:tr>
      <w:tr w:rsidR="0059766D" w14:paraId="450D2538" w14:textId="77777777" w:rsidTr="0059766D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D82A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bazodanowe zgodnie z pkt. 2.1. Załącznika nr 5 do SIWZ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57F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27D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0EF1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9766D" w14:paraId="4D45E6D5" w14:textId="77777777" w:rsidTr="0059766D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9DE0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typu „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storage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” zgodnie z pkt. 2.2. Załącznika nr 5 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SIWZ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6D9F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3F09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00AE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9766D" w14:paraId="33DF24AD" w14:textId="77777777" w:rsidTr="0059766D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4822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Usługi typu „Big Data” zgodnie z pkt. 2.3. załącznika nr 5 do SIWZ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027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406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DC3" w14:textId="77777777" w:rsidR="0059766D" w:rsidRDefault="0059766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28EDB97" w14:textId="77777777" w:rsidR="0059766D" w:rsidRDefault="0059766D" w:rsidP="0059766D">
      <w:p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E3937B5" w14:textId="77777777" w:rsidR="00855358" w:rsidRDefault="00A561A0" w:rsidP="0059766D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Oferujemy następujące usługi dodatkowe w ramach realizacji przedmiotu zamówienia:</w:t>
      </w:r>
    </w:p>
    <w:tbl>
      <w:tblPr>
        <w:tblStyle w:val="Tabela-Siatka"/>
        <w:tblW w:w="9002" w:type="dxa"/>
        <w:tblInd w:w="27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0"/>
        <w:gridCol w:w="7022"/>
      </w:tblGrid>
      <w:tr w:rsidR="00855358" w14:paraId="0710BFF7" w14:textId="77777777" w:rsidTr="0059766D">
        <w:trPr>
          <w:tblHeader/>
        </w:trPr>
        <w:tc>
          <w:tcPr>
            <w:tcW w:w="1980" w:type="dxa"/>
            <w:shd w:val="clear" w:color="auto" w:fill="D9D9D9" w:themeFill="background1" w:themeFillShade="D9"/>
            <w:tcMar>
              <w:left w:w="103" w:type="dxa"/>
            </w:tcMar>
          </w:tcPr>
          <w:p w14:paraId="3C005C1E" w14:textId="77777777" w:rsidR="00855358" w:rsidRDefault="00A561A0" w:rsidP="005976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Rodzaj usług wg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(Załącznik nr 6 do SIWZ)</w:t>
            </w:r>
          </w:p>
        </w:tc>
        <w:tc>
          <w:tcPr>
            <w:tcW w:w="7022" w:type="dxa"/>
            <w:shd w:val="clear" w:color="auto" w:fill="D9D9D9" w:themeFill="background1" w:themeFillShade="D9"/>
            <w:tcMar>
              <w:left w:w="103" w:type="dxa"/>
            </w:tcMar>
          </w:tcPr>
          <w:p w14:paraId="74DAC050" w14:textId="77777777" w:rsidR="00855358" w:rsidRDefault="00A561A0" w:rsidP="0059766D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Wymagania dodatkowe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  <w:lang w:eastAsia="en-US"/>
              </w:rPr>
              <w:footnoteReference w:id="1"/>
            </w:r>
          </w:p>
        </w:tc>
      </w:tr>
      <w:tr w:rsidR="00855358" w14:paraId="269CE78E" w14:textId="77777777" w:rsidTr="0059766D">
        <w:trPr>
          <w:trHeight w:val="5431"/>
        </w:trPr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28A126CC" w14:textId="77777777" w:rsidR="00855358" w:rsidRDefault="00A561A0" w:rsidP="0059766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Usługi bazodanowe zgodnie z pkt. 2.1. Załącznika nr 5 do SIWZ</w:t>
            </w:r>
          </w:p>
        </w:tc>
        <w:tc>
          <w:tcPr>
            <w:tcW w:w="7022" w:type="dxa"/>
            <w:shd w:val="clear" w:color="auto" w:fill="auto"/>
            <w:tcMar>
              <w:left w:w="103" w:type="dxa"/>
            </w:tcMar>
          </w:tcPr>
          <w:p w14:paraId="495A1F33" w14:textId="77777777" w:rsidR="00855358" w:rsidRDefault="00A561A0" w:rsidP="0059766D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430" w:hanging="426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Możliwość budowania </w:t>
            </w:r>
            <w:proofErr w:type="spell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międzykrajowych</w:t>
            </w:r>
            <w:proofErr w:type="spell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i międzykontynentalnych klastrów </w:t>
            </w:r>
          </w:p>
          <w:p w14:paraId="3D8FC8B3" w14:textId="77777777" w:rsidR="00855358" w:rsidRDefault="00A561A0" w:rsidP="0059766D">
            <w:pPr>
              <w:pStyle w:val="Tekstpodstawowy"/>
              <w:spacing w:line="276" w:lineRule="auto"/>
              <w:ind w:left="288"/>
              <w:jc w:val="left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630D58">
              <w:rPr>
                <w:rFonts w:ascii="Arial" w:hAnsi="Arial" w:cs="Times New Roman"/>
                <w:color w:val="000000"/>
                <w:sz w:val="20"/>
                <w:szCs w:val="20"/>
                <w:highlight w:val="lightGray"/>
              </w:rPr>
              <w:t>posiada / nie posiada</w:t>
            </w:r>
          </w:p>
          <w:p w14:paraId="50135CF5" w14:textId="77777777" w:rsidR="00855358" w:rsidRDefault="00A561A0" w:rsidP="0059766D">
            <w:pPr>
              <w:pStyle w:val="Tekstpodstawowy"/>
              <w:spacing w:line="276" w:lineRule="auto"/>
              <w:ind w:left="288"/>
              <w:jc w:val="left"/>
            </w:pPr>
            <w:r>
              <w:fldChar w:fldCharType="begin"/>
            </w:r>
            <w:bookmarkStart w:id="16" w:name="__Fieldmark__131_510160067"/>
            <w:bookmarkEnd w:id="16"/>
            <w:r>
              <w:fldChar w:fldCharType="end"/>
            </w:r>
          </w:p>
          <w:p w14:paraId="11E20C5B" w14:textId="77777777" w:rsidR="00855358" w:rsidRDefault="00A561A0" w:rsidP="0059766D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430" w:hanging="426"/>
              <w:jc w:val="left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Baza zapewni API programistyczne do tworzenie wykresów bazujących na danych w bazie (przykładowe rozwiązanie: </w:t>
            </w:r>
            <w:hyperlink r:id="rId9">
              <w:r>
                <w:rPr>
                  <w:rStyle w:val="czeinternetowe"/>
                  <w:rFonts w:ascii="Arial" w:hAnsi="Arial" w:cs="Times New Roman"/>
                  <w:color w:val="000000"/>
                  <w:sz w:val="20"/>
                  <w:szCs w:val="20"/>
                </w:rPr>
                <w:t>https://www.mongodb.com/products/charts</w:t>
              </w:r>
            </w:hyperlink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) </w:t>
            </w:r>
          </w:p>
          <w:p w14:paraId="400729D6" w14:textId="77777777" w:rsidR="00855358" w:rsidRDefault="00A561A0" w:rsidP="0059766D">
            <w:pPr>
              <w:pStyle w:val="Tekstpodstawowy"/>
              <w:spacing w:line="276" w:lineRule="auto"/>
              <w:ind w:left="435"/>
              <w:jc w:val="left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630D58">
              <w:rPr>
                <w:rFonts w:ascii="Arial" w:hAnsi="Arial" w:cs="Times New Roman"/>
                <w:color w:val="000000"/>
                <w:sz w:val="20"/>
                <w:szCs w:val="20"/>
                <w:highlight w:val="lightGray"/>
              </w:rPr>
              <w:t>posiada / nie posiada</w:t>
            </w:r>
          </w:p>
          <w:p w14:paraId="6DDCC5CA" w14:textId="77777777" w:rsidR="00855358" w:rsidRDefault="00855358" w:rsidP="0059766D">
            <w:pPr>
              <w:pStyle w:val="Tekstpodstawowy"/>
              <w:spacing w:line="276" w:lineRule="auto"/>
              <w:ind w:left="713"/>
              <w:jc w:val="left"/>
            </w:pPr>
          </w:p>
          <w:p w14:paraId="499CC86C" w14:textId="77777777" w:rsidR="00855358" w:rsidRDefault="00A561A0" w:rsidP="0059766D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430" w:hanging="426"/>
              <w:jc w:val="left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Baza zapewni API programistyczne do zewnętrznych narzędzi typu BI (Business </w:t>
            </w:r>
            <w:proofErr w:type="spell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Intelligence</w:t>
            </w:r>
            <w:proofErr w:type="spell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) (przykładowe rozwiązanie: </w:t>
            </w:r>
            <w:hyperlink r:id="rId10">
              <w:r>
                <w:rPr>
                  <w:rStyle w:val="czeinternetowe"/>
                  <w:rFonts w:ascii="Arial" w:hAnsi="Arial" w:cs="Times New Roman"/>
                  <w:color w:val="000000"/>
                  <w:sz w:val="20"/>
                  <w:szCs w:val="20"/>
                </w:rPr>
                <w:t>https://www.mongodb.com/products/bi-connector</w:t>
              </w:r>
            </w:hyperlink>
          </w:p>
          <w:p w14:paraId="0A59590F" w14:textId="77777777" w:rsidR="00855358" w:rsidRDefault="00A561A0" w:rsidP="0059766D">
            <w:pPr>
              <w:pStyle w:val="Tekstpodstawowy"/>
              <w:spacing w:line="276" w:lineRule="auto"/>
              <w:ind w:left="360"/>
              <w:jc w:val="left"/>
              <w:rPr>
                <w:rStyle w:val="czeinternetowe"/>
                <w:rFonts w:ascii="Arial" w:hAnsi="Arial" w:cs="Times New Roman"/>
                <w:color w:val="000000"/>
                <w:sz w:val="20"/>
                <w:szCs w:val="20"/>
              </w:rPr>
            </w:pPr>
            <w:r w:rsidRPr="00630D58">
              <w:rPr>
                <w:rStyle w:val="czeinternetowe"/>
                <w:rFonts w:ascii="Arial" w:hAnsi="Arial" w:cs="Times New Roman"/>
                <w:color w:val="000000"/>
                <w:sz w:val="20"/>
                <w:szCs w:val="20"/>
                <w:highlight w:val="lightGray"/>
              </w:rPr>
              <w:t>posiada / nie posiada</w:t>
            </w:r>
          </w:p>
          <w:p w14:paraId="20BA39FE" w14:textId="77777777" w:rsidR="00855358" w:rsidRDefault="00855358" w:rsidP="0059766D">
            <w:pPr>
              <w:pStyle w:val="Tekstpodstawowy"/>
              <w:spacing w:line="276" w:lineRule="auto"/>
              <w:ind w:left="360"/>
              <w:jc w:val="left"/>
            </w:pPr>
          </w:p>
          <w:p w14:paraId="234F78D4" w14:textId="522AC800" w:rsidR="00855358" w:rsidRDefault="00A561A0" w:rsidP="0059766D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430" w:hanging="426"/>
              <w:jc w:val="left"/>
            </w:pPr>
            <w:r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  <w:t xml:space="preserve">Baza danych zapewni API programistyczne do budowania nowoczesnych, responsywnych aplikacji typu REAL-TIME bazujących na </w:t>
            </w:r>
            <w:proofErr w:type="spellStart"/>
            <w:r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  <w:t>triggerach</w:t>
            </w:r>
            <w:proofErr w:type="spellEnd"/>
            <w:r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  <w:t xml:space="preserve"> bazodanowych reagujących na zmiany danych w bazie jak i na zdarzenia związane z autentykacją.</w:t>
            </w:r>
            <w:r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30D58">
              <w:rPr>
                <w:rStyle w:val="czeinternetowe"/>
                <w:rFonts w:ascii="Arial" w:hAnsi="Arial"/>
                <w:color w:val="000000"/>
                <w:sz w:val="20"/>
                <w:szCs w:val="20"/>
                <w:highlight w:val="lightGray"/>
              </w:rPr>
              <w:t>posiada / nie posiada</w:t>
            </w:r>
          </w:p>
          <w:p w14:paraId="00E68585" w14:textId="73D7970E" w:rsidR="00855358" w:rsidRDefault="0059766D" w:rsidP="0059766D">
            <w:pPr>
              <w:pStyle w:val="Tekstpodstawowy"/>
              <w:spacing w:line="276" w:lineRule="auto"/>
              <w:ind w:hanging="360"/>
              <w:jc w:val="lef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</w:t>
            </w:r>
            <w:r w:rsidR="00A561A0">
              <w:rPr>
                <w:rFonts w:ascii="Arial" w:hAnsi="Arial" w:cs="Times New Roman"/>
                <w:color w:val="000000"/>
                <w:sz w:val="20"/>
                <w:szCs w:val="20"/>
              </w:rPr>
              <w:t>(</w:t>
            </w:r>
          </w:p>
        </w:tc>
      </w:tr>
      <w:tr w:rsidR="00855358" w14:paraId="5004D01A" w14:textId="77777777" w:rsidTr="0059766D"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6C6BFAD1" w14:textId="77777777" w:rsidR="00855358" w:rsidRDefault="00A561A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typu „Big Data” zgodnie z pkt. 2.3. załącznika nr 5 do SIWZ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warehouse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22" w:type="dxa"/>
            <w:shd w:val="clear" w:color="auto" w:fill="auto"/>
            <w:tcMar>
              <w:left w:w="103" w:type="dxa"/>
            </w:tcMar>
          </w:tcPr>
          <w:p w14:paraId="05820D2B" w14:textId="77777777" w:rsidR="00855358" w:rsidRDefault="00A561A0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430" w:hanging="426"/>
              <w:jc w:val="left"/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Usługa będzie zawierała wbudowane komponenty typu in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memory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- BI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engine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(Business </w:t>
            </w:r>
            <w:r>
              <w:rPr>
                <w:rFonts w:ascii="Arial" w:hAnsi="Arial" w:cs="Times New Roman"/>
                <w:sz w:val="20"/>
                <w:szCs w:val="20"/>
                <w:lang w:val="en-US"/>
              </w:rPr>
              <w:t>Intelligence)</w:t>
            </w:r>
            <w:r>
              <w:rPr>
                <w:rFonts w:ascii="Arial" w:hAnsi="Arial" w:cs="Times New Roman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Times New Roman"/>
                <w:color w:val="1F497D"/>
                <w:sz w:val="20"/>
                <w:szCs w:val="20"/>
                <w:lang w:val="en-US"/>
              </w:rPr>
              <w:br/>
            </w:r>
            <w:r w:rsidRPr="00630D58">
              <w:rPr>
                <w:rStyle w:val="czeinternetowe"/>
                <w:rFonts w:ascii="Arial" w:hAnsi="Arial" w:cs="Times New Roman"/>
                <w:color w:val="000000"/>
                <w:sz w:val="20"/>
                <w:szCs w:val="20"/>
                <w:highlight w:val="lightGray"/>
              </w:rPr>
              <w:t>posiada / nie posiada</w:t>
            </w:r>
          </w:p>
          <w:p w14:paraId="693FCF69" w14:textId="77777777" w:rsidR="00855358" w:rsidRDefault="00855358">
            <w:pPr>
              <w:pStyle w:val="Tekstpodstawowy"/>
              <w:spacing w:line="276" w:lineRule="auto"/>
              <w:ind w:left="720"/>
              <w:jc w:val="left"/>
            </w:pPr>
          </w:p>
        </w:tc>
      </w:tr>
    </w:tbl>
    <w:p w14:paraId="63B050EE" w14:textId="77777777" w:rsidR="00855358" w:rsidRDefault="00855358">
      <w:p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E1DB258" w14:textId="77777777" w:rsidR="00855358" w:rsidRDefault="00A561A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następujący system kopii zapasowych: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"/>
      </w:r>
    </w:p>
    <w:p w14:paraId="544FCBC9" w14:textId="77777777" w:rsidR="00855358" w:rsidRDefault="00A561A0">
      <w:pPr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0D58">
        <w:rPr>
          <w:rFonts w:ascii="Arial" w:hAnsi="Arial" w:cs="Arial"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49B491" w14:textId="77777777" w:rsidR="00855358" w:rsidRDefault="00A561A0">
      <w:pPr>
        <w:spacing w:after="120" w:line="276" w:lineRule="auto"/>
        <w:ind w:left="360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min. wymagania: K</w:t>
      </w:r>
      <w:r>
        <w:rPr>
          <w:rFonts w:ascii="Arial" w:hAnsi="Arial" w:cs="Arial"/>
          <w:sz w:val="20"/>
          <w:szCs w:val="20"/>
        </w:rPr>
        <w:t>opia tygodniowa -</w:t>
      </w:r>
      <w:r>
        <w:rPr>
          <w:rFonts w:ascii="Arial" w:hAnsi="Arial" w:cs="Arial"/>
          <w:i/>
          <w:sz w:val="20"/>
          <w:szCs w:val="20"/>
        </w:rPr>
        <w:t xml:space="preserve"> kopia pełna, retencja 8 tygodni. K</w:t>
      </w:r>
      <w:r>
        <w:rPr>
          <w:rFonts w:ascii="Arial" w:hAnsi="Arial" w:cs="Arial"/>
          <w:sz w:val="20"/>
          <w:szCs w:val="20"/>
        </w:rPr>
        <w:t>opia miesięczna -</w:t>
      </w:r>
      <w:r>
        <w:rPr>
          <w:rFonts w:ascii="Arial" w:hAnsi="Arial" w:cs="Arial"/>
          <w:i/>
          <w:sz w:val="20"/>
          <w:szCs w:val="20"/>
        </w:rPr>
        <w:t xml:space="preserve"> odłożona ostatnia tygodniowa kopia w danym miesiącu - retencja 12 miesięcy)</w:t>
      </w:r>
      <w:r>
        <w:rPr>
          <w:rFonts w:ascii="Arial" w:hAnsi="Arial" w:cs="Arial"/>
          <w:sz w:val="20"/>
          <w:szCs w:val="20"/>
        </w:rPr>
        <w:t>.</w:t>
      </w:r>
    </w:p>
    <w:p w14:paraId="6AA0CA48" w14:textId="77777777" w:rsidR="00855358" w:rsidRDefault="00A561A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Oferujemy </w:t>
      </w:r>
      <w:r>
        <w:rPr>
          <w:rFonts w:ascii="Arial" w:hAnsi="Arial" w:cs="Arial"/>
          <w:sz w:val="20"/>
          <w:szCs w:val="20"/>
        </w:rPr>
        <w:t>Gwarantowany Czas Świadczenia Usługi (SLA) ……….. (min. 99,5%).</w:t>
      </w:r>
    </w:p>
    <w:p w14:paraId="357D216C" w14:textId="77777777" w:rsidR="00855358" w:rsidRDefault="00A561A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Oświadczamy, że zapoznaliśmy się ze Specyfikacją Istotnych Warunków Zamówienia otrzymaną od zamawiającego i nie wnosimy do niej żadnych zastrzeżeń.</w:t>
      </w:r>
    </w:p>
    <w:p w14:paraId="1C77E9FA" w14:textId="77777777" w:rsidR="00855358" w:rsidRDefault="00A561A0">
      <w:pPr>
        <w:pStyle w:val="normaltableau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 Specyfikacji Istotnych Warunków Zamówienia.</w:t>
      </w:r>
    </w:p>
    <w:p w14:paraId="3F57E912" w14:textId="77777777" w:rsidR="00855358" w:rsidRDefault="00A561A0">
      <w:pPr>
        <w:pStyle w:val="normaltableau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2A953BCB" w14:textId="77777777" w:rsidR="00855358" w:rsidRDefault="00A561A0">
      <w:pPr>
        <w:pStyle w:val="normaltableau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3A23B5EF" w14:textId="77777777" w:rsidR="00855358" w:rsidRDefault="00A561A0">
      <w:pPr>
        <w:pStyle w:val="normaltableau"/>
        <w:numPr>
          <w:ilvl w:val="0"/>
          <w:numId w:val="2"/>
        </w:numPr>
        <w:tabs>
          <w:tab w:val="left" w:pos="567"/>
        </w:tabs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Zobowiązujemy się, w przypadku wyboru naszej oferty, do </w:t>
      </w:r>
      <w:r>
        <w:rPr>
          <w:rFonts w:ascii="Arial" w:hAnsi="Arial" w:cs="Arial"/>
          <w:sz w:val="20"/>
          <w:szCs w:val="20"/>
          <w:lang w:val="pl-PL"/>
        </w:rPr>
        <w:t xml:space="preserve">posiadania ubezpieczenia od odpowiedzialności cywilnej w zakresie działalności objętej przedmiotem zamówienia i zobowiązujemy się do utrzymania ciągłości tego ubezpieczenia przez cały okres realizacji umowy; </w:t>
      </w:r>
    </w:p>
    <w:p w14:paraId="07076DD7" w14:textId="77777777" w:rsidR="00855358" w:rsidRDefault="00A561A0">
      <w:pPr>
        <w:pStyle w:val="normaltableau"/>
        <w:numPr>
          <w:ilvl w:val="0"/>
          <w:numId w:val="2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zapoznaliśmy się z postanowieniami umowy, określonymi w  Specyfikacji Istotnych Warunków Zamówienia i zobowiązujemy się, w przypadku wyboru naszej oferty, do zawarcia umowy zgodnej z niniejszą ofertą, na warunkach określonych w Specyfikacji Istotnych Warunków Zamówienia, w miejscu i terminie wyznaczonym przez zamawiającego.</w:t>
      </w:r>
    </w:p>
    <w:p w14:paraId="430D86AE" w14:textId="77777777" w:rsidR="00855358" w:rsidRDefault="00A561A0">
      <w:pPr>
        <w:pStyle w:val="normaltableau"/>
        <w:numPr>
          <w:ilvl w:val="0"/>
          <w:numId w:val="2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 rozumieniu przepisów </w:t>
      </w:r>
      <w:r>
        <w:rPr>
          <w:rFonts w:ascii="Arial" w:hAnsi="Arial" w:cs="Arial"/>
          <w:sz w:val="20"/>
          <w:szCs w:val="20"/>
          <w:lang w:val="pl-PL" w:eastAsia="ar-SA"/>
        </w:rPr>
        <w:t>ustawy z dnia 16 kwietnia 1993 r. o zwalczaniu nieuczciwej konkurencji</w:t>
      </w:r>
      <w:r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 skuteczność takiego zastrzeżenia zgodnie z przepisami ww. ustawy w oparciu o następujące uzasadnienie</w:t>
      </w:r>
      <w:r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 sposób obiektywny i wyczerpujący w oparciu o przesłanki wskazane w art. 11 ust. 4 ustawy wskazanej powyżej):</w:t>
      </w:r>
    </w:p>
    <w:p w14:paraId="78F4962D" w14:textId="77777777" w:rsidR="00855358" w:rsidRPr="00630D58" w:rsidRDefault="00A561A0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highlight w:val="lightGray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630D58">
        <w:rPr>
          <w:rFonts w:ascii="Arial" w:hAnsi="Arial" w:cs="Arial"/>
          <w:b/>
          <w:sz w:val="20"/>
          <w:szCs w:val="20"/>
          <w:highlight w:val="lightGray"/>
          <w:lang w:eastAsia="ar-SA"/>
        </w:rPr>
        <w:t>……………………………………………………………………………………………………………………</w:t>
      </w:r>
    </w:p>
    <w:p w14:paraId="5A323BCD" w14:textId="77777777" w:rsidR="00855358" w:rsidRDefault="00A561A0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30D58">
        <w:rPr>
          <w:rFonts w:ascii="Arial" w:hAnsi="Arial" w:cs="Arial"/>
          <w:b/>
          <w:sz w:val="20"/>
          <w:szCs w:val="20"/>
          <w:highlight w:val="lightGray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542D0043" w14:textId="77777777" w:rsidR="00855358" w:rsidRDefault="00A561A0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D6FED8B" w14:textId="77777777" w:rsidR="00855358" w:rsidRDefault="00A561A0">
      <w:pPr>
        <w:spacing w:after="12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9F8DA38" w14:textId="77777777" w:rsidR="00855358" w:rsidRDefault="00A561A0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Wskazujmy, że następujące </w:t>
      </w:r>
      <w:r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oświadczenia lub dokumenty, o których mowa w rozdziale VII SIWZ, są dostępne w formie elektronicznej pod określonymi adresami internetowymi ogólnodostępnych i bezpłatnych baz danych i Zamawiający będzie mógł pobierać je samodzielnie lub zostały dołączone do postępowania:</w:t>
      </w:r>
    </w:p>
    <w:tbl>
      <w:tblPr>
        <w:tblW w:w="8895" w:type="dxa"/>
        <w:tblInd w:w="3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04"/>
        <w:gridCol w:w="2636"/>
        <w:gridCol w:w="2455"/>
      </w:tblGrid>
      <w:tr w:rsidR="00855358" w14:paraId="28B6A6E6" w14:textId="77777777"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AD85F53" w14:textId="77777777" w:rsidR="00855358" w:rsidRDefault="00A561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 i dokumenty dostępne w internetowych ogólnodostępnych i bezpłatnych baz danych*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9CDC9D8" w14:textId="77777777" w:rsidR="00855358" w:rsidRDefault="00A561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6C54361" w14:textId="77777777" w:rsidR="00855358" w:rsidRDefault="00A561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855358" w14:paraId="6E08FD90" w14:textId="77777777"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2D840D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2F8692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4A4A15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58" w14:paraId="572D8EEE" w14:textId="77777777"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F479C4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F0492A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33BEDA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12338" w14:textId="77777777" w:rsidR="00855358" w:rsidRDefault="00A561A0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3740DE41" w14:textId="77777777" w:rsidR="00855358" w:rsidRDefault="00A561A0">
      <w:pPr>
        <w:pStyle w:val="Akapitzlist"/>
        <w:numPr>
          <w:ilvl w:val="0"/>
          <w:numId w:val="2"/>
        </w:numPr>
        <w:tabs>
          <w:tab w:val="left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składamy na </w:t>
      </w:r>
      <w:r w:rsidRPr="00630D58">
        <w:rPr>
          <w:rFonts w:ascii="Arial" w:hAnsi="Arial" w:cs="Arial"/>
          <w:sz w:val="20"/>
          <w:szCs w:val="20"/>
          <w:highlight w:val="lightGray"/>
        </w:rPr>
        <w:t>………………..</w:t>
      </w:r>
      <w:r>
        <w:rPr>
          <w:rFonts w:ascii="Arial" w:hAnsi="Arial" w:cs="Arial"/>
          <w:sz w:val="20"/>
          <w:szCs w:val="20"/>
        </w:rPr>
        <w:t xml:space="preserve"> stronach.</w:t>
      </w:r>
    </w:p>
    <w:p w14:paraId="4E9B4552" w14:textId="77777777" w:rsidR="00855358" w:rsidRDefault="00A561A0">
      <w:pPr>
        <w:pStyle w:val="Akapitzlist"/>
        <w:numPr>
          <w:ilvl w:val="0"/>
          <w:numId w:val="2"/>
        </w:numPr>
        <w:tabs>
          <w:tab w:val="left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eastAsia="en-US"/>
        </w:rPr>
        <w:t>WRAZ z OFERTĄ składamy następujące oświadczenia i dokumenty:</w:t>
      </w:r>
    </w:p>
    <w:p w14:paraId="35BF2F3C" w14:textId="77777777" w:rsidR="00855358" w:rsidRDefault="00855358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0283DF7A" w14:textId="77777777" w:rsidR="00855358" w:rsidRDefault="00A561A0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Harmonogram systemu kopii zapasowych, zgodnie z pkt. 3.1.1. Załącznika nr 5 do SIWZ </w:t>
      </w:r>
    </w:p>
    <w:p w14:paraId="1820F429" w14:textId="77777777" w:rsidR="00855358" w:rsidRDefault="00A561A0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43437C26" w14:textId="77777777" w:rsidR="00855358" w:rsidRDefault="00A561A0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0EFE9194" w14:textId="77777777" w:rsidR="00855358" w:rsidRDefault="00A561A0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6941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2727"/>
        <w:gridCol w:w="1842"/>
        <w:gridCol w:w="2126"/>
      </w:tblGrid>
      <w:tr w:rsidR="00855358" w14:paraId="3578B966" w14:textId="77777777" w:rsidTr="0059766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0A81ED49" w14:textId="77777777" w:rsidR="00855358" w:rsidRDefault="00A561A0">
            <w:pPr>
              <w:widowControl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 imieniu wykonawcy </w:t>
            </w:r>
          </w:p>
        </w:tc>
      </w:tr>
      <w:tr w:rsidR="00855358" w14:paraId="252BB20B" w14:textId="77777777" w:rsidTr="0059766D">
        <w:trPr>
          <w:trHeight w:hRule="exact" w:val="277"/>
          <w:jc w:val="right"/>
        </w:trPr>
        <w:tc>
          <w:tcPr>
            <w:tcW w:w="2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736D5A83" w14:textId="77777777" w:rsidR="00855358" w:rsidRDefault="00A561A0">
            <w:pPr>
              <w:widowControl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 Nazwisko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45365956" w14:textId="77777777" w:rsidR="00855358" w:rsidRDefault="00A561A0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510E1AEC" w14:textId="77777777" w:rsidR="00855358" w:rsidRDefault="00A561A0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55358" w14:paraId="5644C7C6" w14:textId="77777777" w:rsidTr="0059766D">
        <w:trPr>
          <w:trHeight w:hRule="exact" w:val="332"/>
          <w:jc w:val="right"/>
        </w:trPr>
        <w:tc>
          <w:tcPr>
            <w:tcW w:w="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5A0F77" w14:textId="77777777" w:rsidR="00855358" w:rsidRDefault="00A561A0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20FF5F0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95ACA62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12F568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5D6E85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65D90E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358" w14:paraId="3D24919A" w14:textId="77777777" w:rsidTr="0059766D">
        <w:trPr>
          <w:trHeight w:hRule="exact" w:val="422"/>
          <w:jc w:val="right"/>
        </w:trPr>
        <w:tc>
          <w:tcPr>
            <w:tcW w:w="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7B0E108" w14:textId="77777777" w:rsidR="00855358" w:rsidRDefault="00A561A0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B5AB2D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74AAD3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CA3372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CA75CFF" w14:textId="77777777" w:rsidR="00855358" w:rsidRDefault="00A561A0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br w:type="page"/>
      </w:r>
    </w:p>
    <w:p w14:paraId="3BA7ACE1" w14:textId="77777777" w:rsidR="00855358" w:rsidRDefault="00855358">
      <w:pPr>
        <w:widowControl w:val="0"/>
        <w:suppressAutoHyphens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AA01286" w14:textId="77777777" w:rsidR="00855358" w:rsidRDefault="00A561A0">
      <w:pPr>
        <w:widowControl w:val="0"/>
        <w:suppressAutoHyphens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3960D1F5" wp14:editId="52637D18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5635" cy="774700"/>
                <wp:effectExtent l="0" t="0" r="1905" b="8890"/>
                <wp:wrapNone/>
                <wp:docPr id="3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7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D04E1E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A518A2D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752E9971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17C16DA1" w14:textId="77777777" w:rsidR="00855358" w:rsidRDefault="00855358">
                            <w:pPr>
                              <w:pStyle w:val="Zawartoramki"/>
                              <w:rPr>
                                <w:rFonts w:ascii="Cambria" w:hAnsi="Cambri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2976A6A" w14:textId="77777777" w:rsidR="00855358" w:rsidRDefault="00A561A0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1.25pt;margin-top:-.95pt;width:150.05pt;height:61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" stroked="f" strokeweight=".18mm">
                <v:textbox inset=".09mm,.09mm,.09mm,.09mm">
                  <w:txbxContent>
                    <w:p w14:paraId="18D04E1E" w14:textId="77777777" w:rsidR="00855358" w:rsidRDefault="00855358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0A518A2D" w14:textId="77777777" w:rsidR="00855358" w:rsidRDefault="00855358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752E9971" w14:textId="77777777" w:rsidR="00855358" w:rsidRDefault="00855358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17C16DA1" w14:textId="77777777" w:rsidR="00855358" w:rsidRDefault="00855358">
                      <w:pPr>
                        <w:pStyle w:val="Zawartoramki"/>
                        <w:rPr>
                          <w:rFonts w:ascii="Cambria" w:hAnsi="Cambri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72976A6A" w14:textId="77777777" w:rsidR="00855358" w:rsidRDefault="00A561A0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 w:cs="Tahoma"/>
                          <w:bCs/>
                          <w:color w:val="000000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59F36FE7" w14:textId="77777777" w:rsidR="00855358" w:rsidRDefault="008553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B18C6DC" w14:textId="77777777" w:rsidR="00855358" w:rsidRDefault="008553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91CCE0" w14:textId="77777777" w:rsidR="00855358" w:rsidRDefault="008553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6D7707" w14:textId="77777777" w:rsidR="00855358" w:rsidRDefault="00A561A0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67C3696" w14:textId="77777777" w:rsidR="00855358" w:rsidRDefault="00A561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składane na podstawie art. 25a ust. 1 ustawy z dnia 29 stycznia 2004 r. </w:t>
      </w:r>
    </w:p>
    <w:p w14:paraId="7646F9AC" w14:textId="77777777" w:rsidR="00855358" w:rsidRDefault="00A561A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Prawo zamówień publicznych </w:t>
      </w:r>
    </w:p>
    <w:p w14:paraId="1BE52BE1" w14:textId="77777777" w:rsidR="00855358" w:rsidRDefault="00A561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SPEŁNIANIA WARUNKÓW UDZIAŁU w POSTĘPOWANIU </w:t>
      </w:r>
    </w:p>
    <w:p w14:paraId="41D11BE6" w14:textId="77777777" w:rsidR="00855358" w:rsidRDefault="00A561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14:paraId="0E281323" w14:textId="77777777" w:rsidR="00855358" w:rsidRDefault="00A561A0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PRZESŁANEK WYKLUCZENIA z POSTĘPOWANIA </w:t>
      </w:r>
    </w:p>
    <w:p w14:paraId="3272CB41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 udzielenie zamówienia publicznego pn. 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świadczenie przez Wykonawcę na rzecz Zamawiającego usług bazodanowych, usług typu „Storage” oraz usług typu „Big Data” dostępnych w „chmurze”</w:t>
      </w:r>
      <w:r>
        <w:rPr>
          <w:rFonts w:ascii="Arial" w:hAnsi="Arial" w:cs="Arial"/>
          <w:sz w:val="20"/>
          <w:szCs w:val="20"/>
        </w:rPr>
        <w:t xml:space="preserve"> oświadczam, co następuje:</w:t>
      </w:r>
    </w:p>
    <w:p w14:paraId="78EC5686" w14:textId="77777777" w:rsidR="00855358" w:rsidRDefault="0085535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DC051B0" w14:textId="77777777" w:rsidR="00855358" w:rsidRDefault="00A561A0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60A7BEA" w14:textId="77777777" w:rsidR="00855358" w:rsidRDefault="00A561A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 postępowaniu określone przez zamawiającego w rozdziale VI SIWZ. </w:t>
      </w:r>
    </w:p>
    <w:p w14:paraId="0B40BBF1" w14:textId="77777777" w:rsidR="00855358" w:rsidRDefault="00A561A0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 postępowania na podstawie </w:t>
      </w:r>
      <w:r>
        <w:rPr>
          <w:rFonts w:ascii="Arial" w:hAnsi="Arial" w:cs="Arial"/>
          <w:sz w:val="20"/>
          <w:szCs w:val="20"/>
        </w:rPr>
        <w:br/>
        <w:t>art. 24 ust 1 pkt. 12-23 ustawy Pzp.</w:t>
      </w:r>
    </w:p>
    <w:p w14:paraId="4D76D0CF" w14:textId="77777777" w:rsidR="00855358" w:rsidRDefault="00A561A0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 postępowania na podstawie art. 24 ust. 5 pkt 1 ustawy Pzp.</w:t>
      </w:r>
    </w:p>
    <w:p w14:paraId="6235813E" w14:textId="77777777" w:rsidR="00855358" w:rsidRDefault="0085535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9AC24E1" w14:textId="77777777" w:rsidR="00855358" w:rsidRDefault="00A561A0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przypadku, gdy zachodzą wobec mnie podstawy wykluczenia z postępowania na podstawie art. 24 ust. 1 pkt 13-14, 16-20 lub art. 24 ust. 5 pkt 1 ustawy PZP, jestem zobowiązany do przedstawienia zgodnie z art. 24 ust 8 ustawy Pzp </w:t>
      </w:r>
      <w:r>
        <w:rPr>
          <w:rFonts w:ascii="Arial" w:hAnsi="Arial" w:cs="Arial"/>
          <w:i/>
          <w:sz w:val="18"/>
          <w:szCs w:val="18"/>
          <w:u w:val="single"/>
        </w:rPr>
        <w:t>dowodów</w:t>
      </w:r>
      <w:r>
        <w:rPr>
          <w:rFonts w:ascii="Arial" w:hAnsi="Arial" w:cs="Arial"/>
          <w:i/>
          <w:sz w:val="18"/>
          <w:szCs w:val="18"/>
        </w:rPr>
        <w:t xml:space="preserve">, że podjęte przeze mnie środki naprawcze są wystarczające do wykazania mojej rzetelności.  </w:t>
      </w:r>
    </w:p>
    <w:p w14:paraId="1C0FA129" w14:textId="77777777" w:rsidR="00855358" w:rsidRDefault="00A561A0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wypełnić jeżeli ma zastosowanie]</w:t>
      </w:r>
    </w:p>
    <w:p w14:paraId="1EA65812" w14:textId="77777777" w:rsidR="00855358" w:rsidRDefault="00A561A0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E8D6A86" w14:textId="77777777" w:rsidR="00855358" w:rsidRDefault="00A56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Oświadczam, że w celu wykazania spełniania warunków udziału w postępowaniu, określonych przez zamawiającego w </w:t>
      </w:r>
      <w:r>
        <w:rPr>
          <w:rFonts w:ascii="Arial" w:hAnsi="Arial" w:cs="Arial"/>
          <w:sz w:val="20"/>
          <w:szCs w:val="20"/>
        </w:rPr>
        <w:t xml:space="preserve">rozdziale VI SIWZ </w:t>
      </w:r>
      <w:r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 następującym zakresie: ………………………………………………………………………………..</w:t>
      </w:r>
    </w:p>
    <w:p w14:paraId="423C9B87" w14:textId="77777777" w:rsidR="00855358" w:rsidRDefault="00A561A0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</w:rPr>
        <w:t>(podać pełną nazwę/firmę</w:t>
      </w:r>
      <w:r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i określić odpowiedni zakres dla wskazanego podmiotu).</w:t>
      </w:r>
    </w:p>
    <w:p w14:paraId="2A2765D5" w14:textId="77777777" w:rsidR="00855358" w:rsidRDefault="00A561A0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 się w niniejszym postępowaniu, nie podlega/ją wykluczeniu z postępowania o udzielenie zamówienia na podstawie </w:t>
      </w:r>
      <w:r>
        <w:rPr>
          <w:rFonts w:ascii="Arial" w:hAnsi="Arial" w:cs="Arial"/>
          <w:sz w:val="20"/>
          <w:szCs w:val="20"/>
        </w:rPr>
        <w:br/>
        <w:t>art. 24 ust 1 pkt. 12-23 i art. 24 ust. 5 pkt 1 ustawy Pzp.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447A6369" w14:textId="77777777" w:rsidR="00855358" w:rsidRDefault="00A561A0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644947A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 powyższych oświadczeniach są aktualne </w:t>
      </w:r>
      <w:r>
        <w:rPr>
          <w:rFonts w:ascii="Arial" w:hAnsi="Arial" w:cs="Arial"/>
          <w:sz w:val="20"/>
          <w:szCs w:val="20"/>
        </w:rPr>
        <w:br/>
        <w:t>i zgodne z prawdą oraz zostały przedstawione z pełną świadomością konsekwencji wprowadzenia zamawiającego w błąd przy przedstawianiu informacji.</w:t>
      </w:r>
    </w:p>
    <w:p w14:paraId="3000E44A" w14:textId="77777777" w:rsidR="00855358" w:rsidRDefault="00855358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D42A7CD" w14:textId="77777777" w:rsidR="00855358" w:rsidRDefault="00A561A0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12C30CC" w14:textId="77777777" w:rsidR="00855358" w:rsidRDefault="00A561A0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      …………………………………………</w:t>
      </w:r>
    </w:p>
    <w:p w14:paraId="4758ED55" w14:textId="77777777" w:rsidR="00855358" w:rsidRDefault="00A561A0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3E75C489" w14:textId="77777777" w:rsidR="0050407B" w:rsidRDefault="0050407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bookmarkStart w:id="17" w:name="_GoBack"/>
      <w:bookmarkEnd w:id="17"/>
    </w:p>
    <w:p w14:paraId="3995AD05" w14:textId="77777777" w:rsidR="00855358" w:rsidRDefault="00A561A0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14:paraId="3E1B7C2C" w14:textId="77777777" w:rsidR="00855358" w:rsidRDefault="00A561A0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4DC2DA6F" wp14:editId="4742B0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635" cy="774700"/>
                <wp:effectExtent l="0" t="0" r="1905" b="8890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7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1A6587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53B5AD88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7BCF0ACD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50DE56DA" w14:textId="77777777" w:rsidR="00855358" w:rsidRDefault="00855358">
                            <w:pPr>
                              <w:pStyle w:val="Zawartoramki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CB6D71D" w14:textId="77777777" w:rsidR="00855358" w:rsidRDefault="00A561A0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8" style="position:absolute;margin-left:0;margin-top:-.05pt;width:150.05pt;height:61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" stroked="f" strokeweight=".18mm">
                <v:textbox inset=".09mm,.09mm,.09mm,.09mm">
                  <w:txbxContent>
                    <w:p w14:paraId="141A6587" w14:textId="77777777" w:rsidR="00855358" w:rsidRDefault="00855358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53B5AD88" w14:textId="77777777" w:rsidR="00855358" w:rsidRDefault="00855358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7BCF0ACD" w14:textId="77777777" w:rsidR="00855358" w:rsidRDefault="00855358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50DE56DA" w14:textId="77777777" w:rsidR="00855358" w:rsidRDefault="00855358">
                      <w:pPr>
                        <w:pStyle w:val="Zawartoramki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7CB6D71D" w14:textId="77777777" w:rsidR="00855358" w:rsidRDefault="00A561A0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 w:cs="Tahoma"/>
                          <w:bCs/>
                          <w:color w:val="000000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F777847" w14:textId="77777777" w:rsidR="00855358" w:rsidRDefault="0085535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54E22E4" w14:textId="77777777" w:rsidR="00855358" w:rsidRDefault="0085535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19D82A3" w14:textId="77777777" w:rsidR="00855358" w:rsidRDefault="0085535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2A959B8" w14:textId="77777777" w:rsidR="00855358" w:rsidRDefault="00A561A0">
      <w:pPr>
        <w:shd w:val="clear" w:color="auto" w:fill="DEEAF6" w:themeFill="accent1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</w:p>
    <w:p w14:paraId="05E3ABA9" w14:textId="77777777" w:rsidR="00855358" w:rsidRDefault="00A561A0">
      <w:pPr>
        <w:shd w:val="clear" w:color="auto" w:fill="DEEAF6" w:themeFill="accent1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0A3D19C6" w14:textId="77777777" w:rsidR="00855358" w:rsidRDefault="00A561A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 postępowaniu o udzielenie zamówienia publicznego prowadzonym w trybie przetargu nieograniczonego pn.: </w:t>
      </w:r>
      <w:r>
        <w:rPr>
          <w:rFonts w:ascii="Arial" w:hAnsi="Arial" w:cs="Arial"/>
          <w:b/>
          <w:i/>
          <w:sz w:val="20"/>
          <w:szCs w:val="20"/>
        </w:rPr>
        <w:t>świadczenie przez Wykonawcę na rzecz Zamawiającego usług bazodanowych, usług typu „Storage” oraz usług typu „Big Data” dostępnych w „chmurze”</w:t>
      </w:r>
      <w:r>
        <w:rPr>
          <w:rFonts w:ascii="Arial" w:hAnsi="Arial" w:cs="Arial"/>
          <w:b/>
          <w:sz w:val="20"/>
          <w:szCs w:val="20"/>
        </w:rPr>
        <w:t>.</w:t>
      </w:r>
    </w:p>
    <w:p w14:paraId="65127291" w14:textId="77777777" w:rsidR="00855358" w:rsidRDefault="00A561A0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</w:t>
      </w:r>
      <w:r>
        <w:rPr>
          <w:rFonts w:ascii="Arial" w:hAnsi="Arial" w:cs="Arial"/>
          <w:b/>
          <w:sz w:val="20"/>
          <w:szCs w:val="20"/>
        </w:rPr>
        <w:t>:*</w:t>
      </w:r>
    </w:p>
    <w:p w14:paraId="0FC21EA0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 z żadnym z Wykonawców nie należymy do tej samej grupy kapitałowej, </w:t>
      </w:r>
    </w:p>
    <w:p w14:paraId="251D982C" w14:textId="77777777" w:rsidR="00855358" w:rsidRDefault="00A561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 należymy do grupy kapitałowej z następującymi Wykonawcami: </w:t>
      </w:r>
    </w:p>
    <w:p w14:paraId="7B63A4BA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38B35E1E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542E8A20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1875D6AD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BB977A5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14:paraId="152FFC1D" w14:textId="77777777" w:rsidR="00855358" w:rsidRDefault="00A561A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6CE7B215" w14:textId="77777777" w:rsidR="00855358" w:rsidRDefault="00855358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0FA7CFC2" w14:textId="77777777" w:rsidR="00855358" w:rsidRDefault="00855358">
      <w:pPr>
        <w:jc w:val="both"/>
        <w:rPr>
          <w:rFonts w:ascii="Arial" w:hAnsi="Arial" w:cs="Arial"/>
          <w:i/>
          <w:sz w:val="18"/>
          <w:szCs w:val="18"/>
        </w:rPr>
      </w:pPr>
    </w:p>
    <w:p w14:paraId="33DA1055" w14:textId="77777777" w:rsidR="00855358" w:rsidRDefault="00A561A0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Wykonawców wspólnie ubiegaj</w:t>
      </w:r>
      <w:r>
        <w:rPr>
          <w:rFonts w:ascii="Arial" w:eastAsia="TimesNewRoman" w:hAnsi="Arial" w:cs="Arial"/>
          <w:i/>
          <w:sz w:val="18"/>
          <w:szCs w:val="18"/>
        </w:rPr>
        <w:t>ą</w:t>
      </w:r>
      <w:r>
        <w:rPr>
          <w:rFonts w:ascii="Arial" w:hAnsi="Arial" w:cs="Arial"/>
          <w:i/>
          <w:sz w:val="18"/>
          <w:szCs w:val="18"/>
        </w:rPr>
        <w:t>cych si</w:t>
      </w:r>
      <w:r>
        <w:rPr>
          <w:rFonts w:ascii="Arial" w:eastAsia="TimesNewRoman" w:hAnsi="Arial" w:cs="Arial"/>
          <w:i/>
          <w:sz w:val="18"/>
          <w:szCs w:val="18"/>
        </w:rPr>
        <w:t>ę o </w:t>
      </w:r>
      <w:r>
        <w:rPr>
          <w:rFonts w:ascii="Arial" w:hAnsi="Arial" w:cs="Arial"/>
          <w:i/>
          <w:sz w:val="18"/>
          <w:szCs w:val="18"/>
        </w:rPr>
        <w:t xml:space="preserve">zamówienie, tj. konsorcjum lub spółki cywilnej, </w:t>
      </w:r>
      <w:r>
        <w:rPr>
          <w:rFonts w:ascii="Arial" w:eastAsia="TimesNewRoman" w:hAnsi="Arial" w:cs="Arial"/>
          <w:i/>
          <w:sz w:val="18"/>
          <w:szCs w:val="18"/>
        </w:rPr>
        <w:t>ś</w:t>
      </w:r>
      <w:r>
        <w:rPr>
          <w:rFonts w:ascii="Arial" w:hAnsi="Arial" w:cs="Arial"/>
          <w:i/>
          <w:sz w:val="18"/>
          <w:szCs w:val="18"/>
        </w:rPr>
        <w:t>wiadczenie składa oddzielnie w swoim imieniu ka</w:t>
      </w:r>
      <w:r>
        <w:rPr>
          <w:rFonts w:ascii="Arial" w:eastAsia="TimesNewRoman" w:hAnsi="Arial" w:cs="Arial"/>
          <w:i/>
          <w:sz w:val="18"/>
          <w:szCs w:val="18"/>
        </w:rPr>
        <w:t>ż</w:t>
      </w:r>
      <w:r>
        <w:rPr>
          <w:rFonts w:ascii="Arial" w:hAnsi="Arial" w:cs="Arial"/>
          <w:i/>
          <w:sz w:val="18"/>
          <w:szCs w:val="18"/>
        </w:rPr>
        <w:t>dy członek konsorcjum lub ka</w:t>
      </w:r>
      <w:r>
        <w:rPr>
          <w:rFonts w:ascii="Arial" w:eastAsia="TimesNewRoman" w:hAnsi="Arial" w:cs="Arial"/>
          <w:i/>
          <w:sz w:val="18"/>
          <w:szCs w:val="18"/>
        </w:rPr>
        <w:t>ż</w:t>
      </w:r>
      <w:r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4FB151F6" w14:textId="77777777" w:rsidR="00855358" w:rsidRDefault="00855358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0A23656" w14:textId="77777777" w:rsidR="00855358" w:rsidRDefault="00A561A0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przedstawić wraz z niniejszym oświadczeniem dowody, że powiązania z innym wykonawcą nie prowadzą do zakłócenia konkurencji w przedmiotowym postępowaniu o udzielenie zamówienia.</w:t>
      </w:r>
    </w:p>
    <w:p w14:paraId="4A0B77A1" w14:textId="77777777" w:rsidR="00855358" w:rsidRDefault="0085535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55358" w14:paraId="577429B4" w14:textId="77777777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34F93507" w14:textId="77777777" w:rsidR="00855358" w:rsidRDefault="00A561A0">
            <w:pPr>
              <w:widowControl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 imieniu wykonawcy </w:t>
            </w:r>
          </w:p>
        </w:tc>
      </w:tr>
      <w:tr w:rsidR="00855358" w14:paraId="3E3A46CD" w14:textId="7777777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1E70C844" w14:textId="77777777" w:rsidR="00855358" w:rsidRDefault="00A561A0">
            <w:pPr>
              <w:widowControl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 Nazwisko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67BFA56D" w14:textId="77777777" w:rsidR="00855358" w:rsidRDefault="00A561A0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55358" w14:paraId="5884970F" w14:textId="77777777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CBAF825" w14:textId="77777777" w:rsidR="00855358" w:rsidRDefault="00A561A0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CE7CD6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97C59C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358" w14:paraId="2CB62339" w14:textId="77777777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A40CC9" w14:textId="77777777" w:rsidR="00855358" w:rsidRDefault="00A561A0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8B8244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113F4C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27208AA" w14:textId="77777777" w:rsidR="00855358" w:rsidRDefault="00855358">
      <w:pPr>
        <w:sectPr w:rsidR="00855358" w:rsidSect="0059766D">
          <w:headerReference w:type="default" r:id="rId11"/>
          <w:footerReference w:type="default" r:id="rId12"/>
          <w:headerReference w:type="first" r:id="rId13"/>
          <w:pgSz w:w="11906" w:h="16838"/>
          <w:pgMar w:top="851" w:right="1418" w:bottom="567" w:left="1418" w:header="142" w:footer="709" w:gutter="0"/>
          <w:cols w:space="708"/>
          <w:formProt w:val="0"/>
          <w:titlePg/>
          <w:docGrid w:linePitch="360" w:charSpace="-6145"/>
        </w:sectPr>
      </w:pPr>
    </w:p>
    <w:p w14:paraId="4BC33C1F" w14:textId="77777777" w:rsidR="00855358" w:rsidRDefault="00A561A0">
      <w:pPr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5" behindDoc="0" locked="0" layoutInCell="1" allowOverlap="1" wp14:anchorId="647C4ECA" wp14:editId="0FE78A5B">
                <wp:simplePos x="0" y="0"/>
                <wp:positionH relativeFrom="column">
                  <wp:posOffset>173355</wp:posOffset>
                </wp:positionH>
                <wp:positionV relativeFrom="paragraph">
                  <wp:posOffset>27940</wp:posOffset>
                </wp:positionV>
                <wp:extent cx="1513205" cy="646430"/>
                <wp:effectExtent l="0" t="0" r="13335" b="22860"/>
                <wp:wrapNone/>
                <wp:docPr id="7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720" cy="64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BF2EC9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2E72C8DC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49072B9" w14:textId="77777777" w:rsidR="00855358" w:rsidRDefault="00855358">
                            <w:pPr>
                              <w:pStyle w:val="Zawartoramki"/>
                              <w:rPr>
                                <w:rFonts w:ascii="Arial Narrow" w:hAnsi="Arial Narrow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48DCBAB" w14:textId="77777777" w:rsidR="00855358" w:rsidRDefault="00A561A0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8" o:spid="_x0000_s1029" style="position:absolute;left:0;text-align:left;margin-left:13.65pt;margin-top:2.2pt;width:119.15pt;height:50.9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" stroked="f" strokeweight=".18mm">
                <v:textbox inset=".09mm,.09mm,.09mm,.09mm">
                  <w:txbxContent>
                    <w:p w14:paraId="51BF2EC9" w14:textId="77777777" w:rsidR="00855358" w:rsidRDefault="00855358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2E72C8DC" w14:textId="77777777" w:rsidR="00855358" w:rsidRDefault="00855358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049072B9" w14:textId="77777777" w:rsidR="00855358" w:rsidRDefault="00855358">
                      <w:pPr>
                        <w:pStyle w:val="Zawartoramki"/>
                        <w:rPr>
                          <w:rFonts w:ascii="Arial Narrow" w:hAnsi="Arial Narrow" w:cs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348DCBAB" w14:textId="77777777" w:rsidR="00855358" w:rsidRDefault="00A561A0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 w:cs="Tahoma"/>
                          <w:bCs/>
                          <w:color w:val="000000"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4 do SIWZ</w:t>
      </w:r>
    </w:p>
    <w:p w14:paraId="1BE64D5A" w14:textId="77777777" w:rsidR="00855358" w:rsidRDefault="008553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D32323C" w14:textId="77777777" w:rsidR="00855358" w:rsidRDefault="008553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9BE1F02" w14:textId="77777777" w:rsidR="00855358" w:rsidRDefault="008553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B86944" w14:textId="77777777" w:rsidR="00855358" w:rsidRDefault="008553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6AB31DE" w14:textId="77777777" w:rsidR="00855358" w:rsidRDefault="008553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A4D528" w14:textId="77777777" w:rsidR="00855358" w:rsidRDefault="008553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92529F" w14:textId="77777777" w:rsidR="00855358" w:rsidRDefault="00A561A0">
      <w:pPr>
        <w:shd w:val="clear" w:color="auto" w:fill="DEEAF6" w:themeFill="accent1" w:themeFillTint="33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3E78779A" w14:textId="77777777" w:rsidR="00855358" w:rsidRDefault="00855358">
      <w:pPr>
        <w:shd w:val="clear" w:color="auto" w:fill="DEEAF6" w:themeFill="accent1" w:themeFillTint="33"/>
        <w:suppressAutoHyphens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91209E" w14:textId="77777777" w:rsidR="00855358" w:rsidRDefault="00A561A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 udzielenie zamówienia publicznego pn. </w:t>
      </w:r>
      <w:r>
        <w:rPr>
          <w:rFonts w:ascii="Arial" w:hAnsi="Arial" w:cs="Arial"/>
          <w:b/>
          <w:i/>
          <w:sz w:val="20"/>
          <w:szCs w:val="20"/>
        </w:rPr>
        <w:t>świadczenie przez Wykonawcę na rzecz Zamawiającego usług bazodanowych, usług typu „Storage” oraz usług typu „Big Data” dostępnych w „chmurze”.</w:t>
      </w:r>
    </w:p>
    <w:p w14:paraId="109D26CB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 imieniu:</w:t>
      </w:r>
    </w:p>
    <w:p w14:paraId="77E5E19B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490CE96D" w14:textId="77777777" w:rsidR="00855358" w:rsidRDefault="00A561A0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0F63C6A7" w14:textId="77777777" w:rsidR="00855358" w:rsidRDefault="00A561A0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01C8B629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0C00ECEF" w14:textId="77777777" w:rsidR="00855358" w:rsidRDefault="00A561A0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Wykonawcy/</w:t>
      </w:r>
    </w:p>
    <w:p w14:paraId="1A8E3C7C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 zasobów zgodnie z treścią art. 22a ustawy Pzp *:</w:t>
      </w:r>
    </w:p>
    <w:p w14:paraId="5DB3193B" w14:textId="77777777" w:rsidR="00855358" w:rsidRDefault="00A561A0">
      <w:pPr>
        <w:numPr>
          <w:ilvl w:val="0"/>
          <w:numId w:val="4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3ADBE63B" w14:textId="77777777" w:rsidR="00855358" w:rsidRDefault="00A561A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2F2F2"/>
        </w:rPr>
        <w:t xml:space="preserve">   </w:t>
      </w:r>
      <w:r>
        <w:rPr>
          <w:rFonts w:ascii="Wingdings" w:eastAsia="Wingdings" w:hAnsi="Wingdings" w:cs="Wingdings"/>
          <w:sz w:val="28"/>
          <w:szCs w:val="28"/>
          <w:shd w:val="clear" w:color="auto" w:fill="F2F2F2"/>
        </w:rPr>
        <w:t></w:t>
      </w:r>
      <w:r>
        <w:rPr>
          <w:rFonts w:ascii="Arial" w:hAnsi="Arial" w:cs="Arial"/>
          <w:sz w:val="28"/>
          <w:szCs w:val="28"/>
          <w:shd w:val="clear" w:color="auto" w:fill="F2F2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 zawodowej (doświadczenie)</w:t>
      </w:r>
    </w:p>
    <w:p w14:paraId="211C35E9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2F2F2"/>
        </w:rPr>
        <w:t xml:space="preserve">    </w:t>
      </w:r>
      <w:r>
        <w:rPr>
          <w:rFonts w:ascii="Wingdings" w:eastAsia="Wingdings" w:hAnsi="Wingdings" w:cs="Wingdings"/>
          <w:sz w:val="28"/>
          <w:szCs w:val="28"/>
          <w:shd w:val="clear" w:color="auto" w:fill="F2F2F2"/>
        </w:rPr>
        <w:t>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zdolność zawodowa (osoby skierowane do wykonania zamówienia, wpisać imię i nazwisko):  </w:t>
      </w:r>
    </w:p>
    <w:p w14:paraId="524CE244" w14:textId="77777777" w:rsidR="00855358" w:rsidRDefault="00A561A0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6A913480" w14:textId="77777777" w:rsidR="00855358" w:rsidRDefault="00855358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5F97FE9F" w14:textId="77777777" w:rsidR="00855358" w:rsidRDefault="00A561A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14:paraId="650FF7B8" w14:textId="77777777" w:rsidR="00855358" w:rsidRDefault="00A561A0">
      <w:pPr>
        <w:numPr>
          <w:ilvl w:val="0"/>
          <w:numId w:val="4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309F4581" w14:textId="77777777" w:rsidR="00855358" w:rsidRDefault="00A561A0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93A42C6" w14:textId="77777777" w:rsidR="00855358" w:rsidRDefault="00A561A0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B2088C2" w14:textId="77777777" w:rsidR="00855358" w:rsidRDefault="00A561A0">
      <w:pPr>
        <w:numPr>
          <w:ilvl w:val="0"/>
          <w:numId w:val="4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2A2B6AB9" w14:textId="77777777" w:rsidR="00855358" w:rsidRDefault="00A561A0">
      <w:pPr>
        <w:pStyle w:val="Akapitzlist"/>
        <w:numPr>
          <w:ilvl w:val="0"/>
          <w:numId w:val="4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 sposób wykorzystania </w:t>
      </w:r>
      <w:r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5EA9F294" w14:textId="77777777" w:rsidR="00855358" w:rsidRDefault="00A561A0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38CBFA86" w14:textId="77777777" w:rsidR="00855358" w:rsidRDefault="00A561A0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 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>
        <w:rPr>
          <w:rFonts w:ascii="Arial" w:hAnsi="Arial" w:cs="Arial"/>
          <w:b/>
          <w:sz w:val="20"/>
          <w:szCs w:val="20"/>
          <w:u w:val="single"/>
        </w:rPr>
        <w:t xml:space="preserve">należy wskazać jakie usługi, wykona podmiot, których wskazane zdolności dotyczą: </w:t>
      </w:r>
    </w:p>
    <w:p w14:paraId="0456A998" w14:textId="77777777" w:rsidR="00855358" w:rsidRDefault="00A561A0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B4E791" w14:textId="77777777" w:rsidR="00855358" w:rsidRDefault="00A561A0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362453C2" w14:textId="77777777" w:rsidR="00855358" w:rsidRDefault="008553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AE0827" w14:textId="77777777" w:rsidR="00855358" w:rsidRDefault="00A561A0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717B8F5D" w14:textId="77777777" w:rsidR="00855358" w:rsidRDefault="00A561A0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 xml:space="preserve">Data i podpis uprawnionego przedstawiciela                   podmiotu oddającego do dyspozycji zasoby) </w:t>
      </w:r>
    </w:p>
    <w:p w14:paraId="2C37E2C4" w14:textId="77777777" w:rsidR="00855358" w:rsidRDefault="008553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0335F8" w14:textId="77777777" w:rsidR="00855358" w:rsidRDefault="00855358">
      <w:pPr>
        <w:suppressAutoHyphens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14:paraId="513A50D8" w14:textId="77777777" w:rsidR="00855358" w:rsidRDefault="00A561A0">
      <w:pPr>
        <w:suppressAutoHyphens/>
        <w:jc w:val="both"/>
        <w:rPr>
          <w:rFonts w:ascii="Arial" w:hAnsi="Arial" w:cs="Arial"/>
          <w:b/>
          <w:sz w:val="16"/>
          <w:szCs w:val="16"/>
          <w:highlight w:val="yellow"/>
          <w:u w:val="single"/>
        </w:rPr>
      </w:pPr>
      <w:r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>
        <w:rPr>
          <w:rFonts w:ascii="Arial" w:hAnsi="Arial" w:cs="Arial"/>
          <w:b/>
          <w:sz w:val="16"/>
          <w:szCs w:val="16"/>
        </w:rPr>
        <w:t xml:space="preserve">musi być złożone do oferty w oryginale WRAZ z OFERTĄ. </w:t>
      </w:r>
    </w:p>
    <w:p w14:paraId="453C6215" w14:textId="77777777" w:rsidR="00855358" w:rsidRDefault="00855358">
      <w:pPr>
        <w:rPr>
          <w:rFonts w:ascii="Arial" w:hAnsi="Arial" w:cs="Arial"/>
          <w:sz w:val="16"/>
          <w:szCs w:val="16"/>
        </w:rPr>
      </w:pPr>
    </w:p>
    <w:p w14:paraId="388BA3E2" w14:textId="77777777" w:rsidR="00855358" w:rsidRDefault="00855358">
      <w:pPr>
        <w:rPr>
          <w:rFonts w:ascii="Arial" w:hAnsi="Arial" w:cs="Arial"/>
          <w:sz w:val="16"/>
          <w:szCs w:val="16"/>
        </w:rPr>
      </w:pPr>
    </w:p>
    <w:p w14:paraId="601AF04A" w14:textId="77777777" w:rsidR="00855358" w:rsidRDefault="00855358"/>
    <w:sectPr w:rsidR="0085535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D0A63" w14:textId="77777777" w:rsidR="002D73F2" w:rsidRDefault="00A561A0">
      <w:r>
        <w:separator/>
      </w:r>
    </w:p>
  </w:endnote>
  <w:endnote w:type="continuationSeparator" w:id="0">
    <w:p w14:paraId="01DDDE7A" w14:textId="77777777" w:rsidR="002D73F2" w:rsidRDefault="00A5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tima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407854"/>
      <w:docPartObj>
        <w:docPartGallery w:val="Page Numbers (Bottom of Page)"/>
        <w:docPartUnique/>
      </w:docPartObj>
    </w:sdtPr>
    <w:sdtEndPr/>
    <w:sdtContent>
      <w:p w14:paraId="3044CFF3" w14:textId="77777777" w:rsidR="00855358" w:rsidRDefault="00A561A0">
        <w:pPr>
          <w:pStyle w:val="Stopka"/>
          <w:pBdr>
            <w:top w:val="double" w:sz="6" w:space="1" w:color="9CC2E5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0407B">
          <w:rPr>
            <w:noProof/>
          </w:rPr>
          <w:t>5</w:t>
        </w:r>
        <w:r>
          <w:fldChar w:fldCharType="end"/>
        </w:r>
        <w:r>
          <w:rPr>
            <w:rFonts w:asciiTheme="minorHAnsi" w:hAnsiTheme="minorHAnsi" w:cstheme="minorHAnsi"/>
            <w:color w:val="00B0F0"/>
            <w:sz w:val="16"/>
            <w:szCs w:val="16"/>
          </w:rPr>
          <w:t xml:space="preserve"> | </w:t>
        </w:r>
        <w:r>
          <w:rPr>
            <w:rFonts w:asciiTheme="minorHAnsi" w:hAnsiTheme="minorHAnsi" w:cstheme="minorHAnsi"/>
            <w:color w:val="00B0F0"/>
            <w:spacing w:val="60"/>
            <w:sz w:val="16"/>
            <w:szCs w:val="16"/>
          </w:rPr>
          <w:t>Strona</w:t>
        </w:r>
      </w:p>
    </w:sdtContent>
  </w:sdt>
  <w:p w14:paraId="5AEA7012" w14:textId="77777777" w:rsidR="00855358" w:rsidRDefault="008553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16588"/>
      <w:docPartObj>
        <w:docPartGallery w:val="Page Numbers (Bottom of Page)"/>
        <w:docPartUnique/>
      </w:docPartObj>
    </w:sdtPr>
    <w:sdtEndPr/>
    <w:sdtContent>
      <w:p w14:paraId="3C7DF9F1" w14:textId="77777777" w:rsidR="00855358" w:rsidRDefault="00A561A0">
        <w:pPr>
          <w:pStyle w:val="Stopka"/>
          <w:pBdr>
            <w:top w:val="double" w:sz="6" w:space="1" w:color="9CC2E5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0407B">
          <w:rPr>
            <w:noProof/>
          </w:rPr>
          <w:t>6</w:t>
        </w:r>
        <w:r>
          <w:fldChar w:fldCharType="end"/>
        </w:r>
        <w:r>
          <w:rPr>
            <w:rFonts w:asciiTheme="minorHAnsi" w:hAnsiTheme="minorHAnsi" w:cstheme="minorHAnsi"/>
            <w:color w:val="00B0F0"/>
            <w:sz w:val="16"/>
            <w:szCs w:val="16"/>
          </w:rPr>
          <w:t xml:space="preserve"> | </w:t>
        </w:r>
        <w:r>
          <w:rPr>
            <w:rFonts w:asciiTheme="minorHAnsi" w:hAnsiTheme="minorHAnsi" w:cstheme="minorHAnsi"/>
            <w:color w:val="00B0F0"/>
            <w:spacing w:val="60"/>
            <w:sz w:val="16"/>
            <w:szCs w:val="16"/>
          </w:rPr>
          <w:t>Strona</w:t>
        </w:r>
      </w:p>
    </w:sdtContent>
  </w:sdt>
  <w:p w14:paraId="47EA5E3A" w14:textId="77777777" w:rsidR="00855358" w:rsidRDefault="00855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378E9" w14:textId="77777777" w:rsidR="00855358" w:rsidRDefault="00A561A0">
      <w:r>
        <w:separator/>
      </w:r>
    </w:p>
  </w:footnote>
  <w:footnote w:type="continuationSeparator" w:id="0">
    <w:p w14:paraId="655266E4" w14:textId="77777777" w:rsidR="00855358" w:rsidRDefault="00A561A0">
      <w:r>
        <w:continuationSeparator/>
      </w:r>
    </w:p>
  </w:footnote>
  <w:footnote w:id="1">
    <w:p w14:paraId="7984433A" w14:textId="77777777" w:rsidR="00855358" w:rsidRDefault="00A561A0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>W tabeli poniżej należy skreślić niewłaściwe i pozostawić właściwe np. posiada/</w:t>
      </w:r>
      <w:r>
        <w:rPr>
          <w:rFonts w:ascii="Arial" w:hAnsi="Arial" w:cs="Arial"/>
          <w:i/>
          <w:strike/>
          <w:sz w:val="18"/>
          <w:szCs w:val="18"/>
        </w:rPr>
        <w:t>nie posiada</w:t>
      </w:r>
    </w:p>
  </w:footnote>
  <w:footnote w:id="2">
    <w:p w14:paraId="62140799" w14:textId="77777777" w:rsidR="00855358" w:rsidRDefault="00A561A0">
      <w:pPr>
        <w:pStyle w:val="Tekstprzypisudolnego"/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Style w:val="Odwoanieprzypisudolnego"/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Należy wpisać „ jak wymagane” jeżeli dokładnie odpowiada min. wymaganiom podanym w nawiasie lub opisać jeżeli oferowany system różni się od min. wymagań.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51177" w14:textId="77777777" w:rsidR="00855358" w:rsidRDefault="00855358">
    <w:pPr>
      <w:rPr>
        <w:rFonts w:ascii="Arial" w:hAnsi="Arial" w:cs="Arial"/>
        <w:b/>
        <w:color w:val="000000"/>
        <w:sz w:val="20"/>
        <w:szCs w:val="20"/>
      </w:rPr>
    </w:pPr>
  </w:p>
  <w:p w14:paraId="218BED28" w14:textId="40A6A81F" w:rsidR="00855358" w:rsidRDefault="00A561A0">
    <w:pPr>
      <w:pStyle w:val="Nagwek"/>
      <w:rPr>
        <w:i/>
        <w:color w:val="002060"/>
        <w:sz w:val="16"/>
        <w:szCs w:val="16"/>
      </w:rPr>
    </w:pPr>
    <w:r>
      <w:rPr>
        <w:rFonts w:ascii="Arial" w:hAnsi="Arial" w:cs="Arial"/>
        <w:i/>
        <w:sz w:val="16"/>
        <w:szCs w:val="16"/>
      </w:rPr>
      <w:t>PN/</w:t>
    </w:r>
    <w:r w:rsidR="0059766D">
      <w:rPr>
        <w:rFonts w:ascii="Arial" w:hAnsi="Arial" w:cs="Arial"/>
        <w:i/>
        <w:sz w:val="16"/>
        <w:szCs w:val="16"/>
      </w:rPr>
      <w:t>09</w:t>
    </w:r>
    <w:r>
      <w:rPr>
        <w:rFonts w:ascii="Arial" w:hAnsi="Arial" w:cs="Arial"/>
        <w:i/>
        <w:sz w:val="16"/>
        <w:szCs w:val="16"/>
      </w:rPr>
      <w:t>/FZP/FI/20</w:t>
    </w:r>
    <w:r w:rsidR="0059766D">
      <w:rPr>
        <w:rFonts w:ascii="Arial" w:hAnsi="Arial" w:cs="Arial"/>
        <w:i/>
        <w:sz w:val="16"/>
        <w:szCs w:val="16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457B5" w14:textId="77777777" w:rsidR="00855358" w:rsidRDefault="00855358">
    <w:pPr>
      <w:rPr>
        <w:rFonts w:ascii="Arial" w:hAnsi="Arial" w:cs="Arial"/>
        <w:b/>
        <w:color w:val="000000"/>
        <w:sz w:val="20"/>
        <w:szCs w:val="20"/>
      </w:rPr>
    </w:pPr>
  </w:p>
  <w:p w14:paraId="29858C34" w14:textId="338F1036" w:rsidR="00855358" w:rsidRDefault="00A561A0">
    <w:pPr>
      <w:pStyle w:val="Nagwek"/>
      <w:tabs>
        <w:tab w:val="center" w:pos="0"/>
      </w:tabs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i/>
        <w:sz w:val="16"/>
        <w:szCs w:val="16"/>
      </w:rPr>
      <w:t>PN/</w:t>
    </w:r>
    <w:r w:rsidR="0059766D">
      <w:rPr>
        <w:rFonts w:ascii="Arial" w:hAnsi="Arial" w:cs="Arial"/>
        <w:i/>
        <w:sz w:val="16"/>
        <w:szCs w:val="16"/>
      </w:rPr>
      <w:t>09</w:t>
    </w:r>
    <w:r>
      <w:rPr>
        <w:rFonts w:ascii="Arial" w:hAnsi="Arial" w:cs="Arial"/>
        <w:i/>
        <w:sz w:val="16"/>
        <w:szCs w:val="16"/>
      </w:rPr>
      <w:t>/FZP/FI/20</w:t>
    </w:r>
    <w:r w:rsidR="0059766D">
      <w:rPr>
        <w:rFonts w:ascii="Arial" w:hAnsi="Arial" w:cs="Arial"/>
        <w:i/>
        <w:sz w:val="16"/>
        <w:szCs w:val="16"/>
      </w:rPr>
      <w:t>20</w:t>
    </w:r>
    <w:r>
      <w:rPr>
        <w:rFonts w:ascii="Arial" w:hAnsi="Arial" w:cs="Arial"/>
        <w:i/>
        <w:sz w:val="16"/>
        <w:szCs w:val="16"/>
      </w:rPr>
      <w:t xml:space="preserve"> </w:t>
    </w:r>
  </w:p>
  <w:p w14:paraId="03606B61" w14:textId="77777777" w:rsidR="00855358" w:rsidRDefault="008553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CBDC" w14:textId="77777777" w:rsidR="00855358" w:rsidRDefault="00855358">
    <w:pPr>
      <w:rPr>
        <w:rFonts w:ascii="Arial" w:hAnsi="Arial" w:cs="Arial"/>
        <w:b/>
        <w:color w:val="000000"/>
        <w:sz w:val="20"/>
        <w:szCs w:val="20"/>
      </w:rPr>
    </w:pPr>
  </w:p>
  <w:p w14:paraId="7DCD8D76" w14:textId="1131CC42" w:rsidR="00855358" w:rsidRDefault="00A561A0">
    <w:pPr>
      <w:pStyle w:val="Nagwek"/>
    </w:pPr>
    <w:r>
      <w:rPr>
        <w:rFonts w:ascii="Arial" w:hAnsi="Arial" w:cs="Arial"/>
        <w:i/>
        <w:sz w:val="16"/>
        <w:szCs w:val="16"/>
      </w:rPr>
      <w:t>PN/</w:t>
    </w:r>
    <w:r w:rsidR="0050407B">
      <w:rPr>
        <w:rFonts w:ascii="Arial" w:hAnsi="Arial" w:cs="Arial"/>
        <w:i/>
        <w:sz w:val="16"/>
        <w:szCs w:val="16"/>
      </w:rPr>
      <w:t>09</w:t>
    </w:r>
    <w:r>
      <w:rPr>
        <w:rFonts w:ascii="Arial" w:hAnsi="Arial" w:cs="Arial"/>
        <w:i/>
        <w:sz w:val="16"/>
        <w:szCs w:val="16"/>
      </w:rPr>
      <w:t>/FZP/FI/20</w:t>
    </w:r>
    <w:r w:rsidR="0050407B">
      <w:rPr>
        <w:rFonts w:ascii="Arial" w:hAnsi="Arial" w:cs="Arial"/>
        <w:i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07A"/>
    <w:multiLevelType w:val="multilevel"/>
    <w:tmpl w:val="757C7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7670"/>
    <w:multiLevelType w:val="multilevel"/>
    <w:tmpl w:val="E886FBFA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B0151A"/>
    <w:multiLevelType w:val="multilevel"/>
    <w:tmpl w:val="504A81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D2DA6"/>
    <w:multiLevelType w:val="multilevel"/>
    <w:tmpl w:val="F2A8B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877CB8"/>
    <w:multiLevelType w:val="multilevel"/>
    <w:tmpl w:val="072A19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510BF"/>
    <w:multiLevelType w:val="multilevel"/>
    <w:tmpl w:val="54ACC4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58"/>
    <w:rsid w:val="002D73F2"/>
    <w:rsid w:val="0050407B"/>
    <w:rsid w:val="0059766D"/>
    <w:rsid w:val="00630D58"/>
    <w:rsid w:val="00855358"/>
    <w:rsid w:val="008C7E3D"/>
    <w:rsid w:val="00A5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5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7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nhideWhenUsed/>
    <w:qFormat/>
    <w:rsid w:val="00BE6B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BE6B7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E6B7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9A6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A637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A6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A6377"/>
    <w:rPr>
      <w:vertAlign w:val="superscript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ascii="Arial" w:hAnsi="Arial" w:cs="Arial"/>
      <w:i w:val="0"/>
      <w:sz w:val="20"/>
      <w:szCs w:val="20"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20">
    <w:name w:val="ListLabel 20"/>
    <w:qFormat/>
    <w:rPr>
      <w:rFonts w:ascii="Arial" w:hAnsi="Arial"/>
      <w:b/>
      <w:sz w:val="20"/>
    </w:rPr>
  </w:style>
  <w:style w:type="character" w:customStyle="1" w:styleId="ListLabel21">
    <w:name w:val="ListLabel 21"/>
    <w:qFormat/>
    <w:rPr>
      <w:rFonts w:ascii="Arial" w:hAnsi="Arial" w:cs="Arial"/>
      <w:i w:val="0"/>
      <w:sz w:val="20"/>
      <w:szCs w:val="20"/>
    </w:rPr>
  </w:style>
  <w:style w:type="character" w:customStyle="1" w:styleId="ListLabel22">
    <w:name w:val="ListLabel 22"/>
    <w:qFormat/>
    <w:rPr>
      <w:rFonts w:ascii="Arial" w:hAnsi="Arial"/>
      <w:b/>
      <w:sz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31">
    <w:name w:val="ListLabel 31"/>
    <w:qFormat/>
    <w:rPr>
      <w:rFonts w:ascii="Arial" w:hAnsi="Arial"/>
      <w:b/>
      <w:sz w:val="20"/>
    </w:rPr>
  </w:style>
  <w:style w:type="character" w:customStyle="1" w:styleId="ListLabel32">
    <w:name w:val="ListLabel 32"/>
    <w:qFormat/>
    <w:rPr>
      <w:rFonts w:ascii="Arial" w:hAnsi="Arial" w:cs="Arial"/>
      <w:i w:val="0"/>
      <w:sz w:val="20"/>
      <w:szCs w:val="20"/>
    </w:rPr>
  </w:style>
  <w:style w:type="character" w:customStyle="1" w:styleId="ListLabel33">
    <w:name w:val="ListLabel 33"/>
    <w:qFormat/>
    <w:rPr>
      <w:rFonts w:ascii="Arial" w:hAnsi="Arial"/>
      <w:b/>
      <w:sz w:val="20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4413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45D10"/>
    <w:rPr>
      <w:vertAlign w:val="superscript"/>
    </w:rPr>
  </w:style>
  <w:style w:type="character" w:customStyle="1" w:styleId="ListLabel42">
    <w:name w:val="ListLabel 42"/>
    <w:qFormat/>
    <w:rPr>
      <w:rFonts w:ascii="Arial" w:hAnsi="Arial"/>
      <w:b/>
      <w:sz w:val="20"/>
    </w:rPr>
  </w:style>
  <w:style w:type="character" w:customStyle="1" w:styleId="ListLabel43">
    <w:name w:val="ListLabel 43"/>
    <w:qFormat/>
    <w:rPr>
      <w:rFonts w:ascii="Arial" w:hAnsi="Arial" w:cs="Arial"/>
      <w:i w:val="0"/>
      <w:sz w:val="20"/>
      <w:szCs w:val="20"/>
    </w:rPr>
  </w:style>
  <w:style w:type="character" w:customStyle="1" w:styleId="ListLabel44">
    <w:name w:val="ListLabel 44"/>
    <w:qFormat/>
    <w:rPr>
      <w:rFonts w:ascii="Arial" w:hAnsi="Arial"/>
      <w:b/>
      <w:sz w:val="20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BE6B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E6B73"/>
    <w:pPr>
      <w:jc w:val="both"/>
    </w:pPr>
    <w:rPr>
      <w:rFonts w:ascii="Tahoma" w:hAnsi="Tahoma" w:cs="Tahoma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rsid w:val="00BE6B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E6B73"/>
    <w:pPr>
      <w:ind w:left="708"/>
    </w:pPr>
  </w:style>
  <w:style w:type="paragraph" w:customStyle="1" w:styleId="normaltableau">
    <w:name w:val="normal_tableau"/>
    <w:basedOn w:val="Normalny"/>
    <w:qFormat/>
    <w:rsid w:val="00BE6B7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9A6377"/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4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E6B7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7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nhideWhenUsed/>
    <w:qFormat/>
    <w:rsid w:val="00BE6B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BE6B7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E6B7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9A6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A637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A6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A6377"/>
    <w:rPr>
      <w:vertAlign w:val="superscript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ascii="Arial" w:hAnsi="Arial" w:cs="Arial"/>
      <w:i w:val="0"/>
      <w:sz w:val="20"/>
      <w:szCs w:val="20"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20">
    <w:name w:val="ListLabel 20"/>
    <w:qFormat/>
    <w:rPr>
      <w:rFonts w:ascii="Arial" w:hAnsi="Arial"/>
      <w:b/>
      <w:sz w:val="20"/>
    </w:rPr>
  </w:style>
  <w:style w:type="character" w:customStyle="1" w:styleId="ListLabel21">
    <w:name w:val="ListLabel 21"/>
    <w:qFormat/>
    <w:rPr>
      <w:rFonts w:ascii="Arial" w:hAnsi="Arial" w:cs="Arial"/>
      <w:i w:val="0"/>
      <w:sz w:val="20"/>
      <w:szCs w:val="20"/>
    </w:rPr>
  </w:style>
  <w:style w:type="character" w:customStyle="1" w:styleId="ListLabel22">
    <w:name w:val="ListLabel 22"/>
    <w:qFormat/>
    <w:rPr>
      <w:rFonts w:ascii="Arial" w:hAnsi="Arial"/>
      <w:b/>
      <w:sz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31">
    <w:name w:val="ListLabel 31"/>
    <w:qFormat/>
    <w:rPr>
      <w:rFonts w:ascii="Arial" w:hAnsi="Arial"/>
      <w:b/>
      <w:sz w:val="20"/>
    </w:rPr>
  </w:style>
  <w:style w:type="character" w:customStyle="1" w:styleId="ListLabel32">
    <w:name w:val="ListLabel 32"/>
    <w:qFormat/>
    <w:rPr>
      <w:rFonts w:ascii="Arial" w:hAnsi="Arial" w:cs="Arial"/>
      <w:i w:val="0"/>
      <w:sz w:val="20"/>
      <w:szCs w:val="20"/>
    </w:rPr>
  </w:style>
  <w:style w:type="character" w:customStyle="1" w:styleId="ListLabel33">
    <w:name w:val="ListLabel 33"/>
    <w:qFormat/>
    <w:rPr>
      <w:rFonts w:ascii="Arial" w:hAnsi="Arial"/>
      <w:b/>
      <w:sz w:val="20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4413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45D10"/>
    <w:rPr>
      <w:vertAlign w:val="superscript"/>
    </w:rPr>
  </w:style>
  <w:style w:type="character" w:customStyle="1" w:styleId="ListLabel42">
    <w:name w:val="ListLabel 42"/>
    <w:qFormat/>
    <w:rPr>
      <w:rFonts w:ascii="Arial" w:hAnsi="Arial"/>
      <w:b/>
      <w:sz w:val="20"/>
    </w:rPr>
  </w:style>
  <w:style w:type="character" w:customStyle="1" w:styleId="ListLabel43">
    <w:name w:val="ListLabel 43"/>
    <w:qFormat/>
    <w:rPr>
      <w:rFonts w:ascii="Arial" w:hAnsi="Arial" w:cs="Arial"/>
      <w:i w:val="0"/>
      <w:sz w:val="20"/>
      <w:szCs w:val="20"/>
    </w:rPr>
  </w:style>
  <w:style w:type="character" w:customStyle="1" w:styleId="ListLabel44">
    <w:name w:val="ListLabel 44"/>
    <w:qFormat/>
    <w:rPr>
      <w:rFonts w:ascii="Arial" w:hAnsi="Arial"/>
      <w:b/>
      <w:sz w:val="20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BE6B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E6B73"/>
    <w:pPr>
      <w:jc w:val="both"/>
    </w:pPr>
    <w:rPr>
      <w:rFonts w:ascii="Tahoma" w:hAnsi="Tahoma" w:cs="Tahoma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rsid w:val="00BE6B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E6B73"/>
    <w:pPr>
      <w:ind w:left="708"/>
    </w:pPr>
  </w:style>
  <w:style w:type="paragraph" w:customStyle="1" w:styleId="normaltableau">
    <w:name w:val="normal_tableau"/>
    <w:basedOn w:val="Normalny"/>
    <w:qFormat/>
    <w:rsid w:val="00BE6B7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9A6377"/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4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E6B7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mongodb.com/products/bi-connect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ongodb.com/products/char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3DE3-BC24-4EB1-A0AE-A02DD00B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Ewa Brzozowska</cp:lastModifiedBy>
  <cp:revision>6</cp:revision>
  <dcterms:created xsi:type="dcterms:W3CDTF">2019-11-13T10:46:00Z</dcterms:created>
  <dcterms:modified xsi:type="dcterms:W3CDTF">2020-02-17T11:05:00Z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